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A2" w:rsidRPr="0087668A" w:rsidRDefault="00967EA2" w:rsidP="00967EA2">
      <w:pPr>
        <w:jc w:val="center"/>
        <w:rPr>
          <w:rFonts w:ascii="Times New Roman" w:hAnsi="Times New Roman" w:cs="Times New Roman"/>
        </w:rPr>
      </w:pPr>
      <w:r w:rsidRPr="0087668A">
        <w:rPr>
          <w:rFonts w:ascii="Times New Roman" w:hAnsi="Times New Roman" w:cs="Times New Roman"/>
        </w:rPr>
        <w:t xml:space="preserve">   </w:t>
      </w:r>
      <w:r w:rsidRPr="008766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A2" w:rsidRPr="0087668A" w:rsidRDefault="00967EA2" w:rsidP="00967E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7668A">
        <w:rPr>
          <w:rFonts w:ascii="Times New Roman" w:hAnsi="Times New Roman" w:cs="Times New Roman"/>
          <w:b/>
          <w:sz w:val="28"/>
        </w:rPr>
        <w:t>Муниципальное образование сельского поселения</w:t>
      </w:r>
    </w:p>
    <w:p w:rsidR="00967EA2" w:rsidRPr="0087668A" w:rsidRDefault="00967EA2" w:rsidP="00967E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7668A">
        <w:rPr>
          <w:rFonts w:ascii="Times New Roman" w:hAnsi="Times New Roman" w:cs="Times New Roman"/>
          <w:b/>
          <w:sz w:val="28"/>
        </w:rPr>
        <w:t xml:space="preserve"> «Куморское эвенкийское»</w:t>
      </w:r>
    </w:p>
    <w:p w:rsidR="00967EA2" w:rsidRPr="0087668A" w:rsidRDefault="00967EA2" w:rsidP="00967E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7668A">
        <w:rPr>
          <w:rFonts w:ascii="Times New Roman" w:hAnsi="Times New Roman" w:cs="Times New Roman"/>
          <w:b/>
          <w:sz w:val="28"/>
        </w:rPr>
        <w:t>Северо-Байкальский район</w:t>
      </w:r>
    </w:p>
    <w:p w:rsidR="00967EA2" w:rsidRPr="0087668A" w:rsidRDefault="00967EA2" w:rsidP="00967E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7668A">
        <w:rPr>
          <w:rFonts w:ascii="Times New Roman" w:hAnsi="Times New Roman" w:cs="Times New Roman"/>
          <w:b/>
          <w:sz w:val="28"/>
        </w:rPr>
        <w:t>Республики Бурятия</w:t>
      </w:r>
    </w:p>
    <w:p w:rsidR="00967EA2" w:rsidRPr="0087668A" w:rsidRDefault="00E6469B" w:rsidP="00967EA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26" style="position:absolute;z-index:251660288" from="-40.55pt,6.5pt" to="508.45pt,6.5pt" strokecolor="gray" strokeweight="4.5pt">
            <v:stroke linestyle="thinThick"/>
          </v:line>
        </w:pict>
      </w:r>
    </w:p>
    <w:p w:rsidR="00967EA2" w:rsidRPr="0087668A" w:rsidRDefault="00967EA2" w:rsidP="00967EA2">
      <w:pPr>
        <w:tabs>
          <w:tab w:val="right" w:pos="9355"/>
        </w:tabs>
        <w:jc w:val="right"/>
        <w:rPr>
          <w:rFonts w:ascii="Times New Roman" w:hAnsi="Times New Roman" w:cs="Times New Roman"/>
          <w:b/>
        </w:rPr>
      </w:pPr>
      <w:r w:rsidRPr="0087668A">
        <w:rPr>
          <w:rFonts w:ascii="Times New Roman" w:hAnsi="Times New Roman" w:cs="Times New Roman"/>
          <w:b/>
        </w:rPr>
        <w:t xml:space="preserve">от </w:t>
      </w:r>
      <w:r w:rsidR="00D336D2">
        <w:rPr>
          <w:rFonts w:ascii="Times New Roman" w:hAnsi="Times New Roman" w:cs="Times New Roman"/>
          <w:b/>
        </w:rPr>
        <w:t>11.01.2016</w:t>
      </w:r>
      <w:r w:rsidRPr="0087668A">
        <w:rPr>
          <w:rFonts w:ascii="Times New Roman" w:hAnsi="Times New Roman" w:cs="Times New Roman"/>
          <w:b/>
        </w:rPr>
        <w:tab/>
        <w:t>с. Кумора</w:t>
      </w:r>
    </w:p>
    <w:p w:rsidR="00967EA2" w:rsidRPr="00E609A4" w:rsidRDefault="00967EA2" w:rsidP="00967EA2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E609A4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3E584B">
        <w:rPr>
          <w:rFonts w:ascii="Times New Roman" w:hAnsi="Times New Roman" w:cs="Times New Roman"/>
          <w:b/>
          <w:sz w:val="28"/>
          <w:szCs w:val="28"/>
        </w:rPr>
        <w:t>2</w:t>
      </w:r>
    </w:p>
    <w:p w:rsidR="00267E5E" w:rsidRPr="00E609A4" w:rsidRDefault="00267E5E">
      <w:pPr>
        <w:rPr>
          <w:sz w:val="28"/>
          <w:szCs w:val="28"/>
        </w:rPr>
      </w:pPr>
    </w:p>
    <w:p w:rsidR="00967EA2" w:rsidRPr="00116B23" w:rsidRDefault="00967EA2" w:rsidP="00967E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6B23">
        <w:rPr>
          <w:rFonts w:ascii="Times New Roman" w:hAnsi="Times New Roman" w:cs="Times New Roman"/>
          <w:b/>
          <w:sz w:val="24"/>
          <w:szCs w:val="24"/>
        </w:rPr>
        <w:t xml:space="preserve">«О плане </w:t>
      </w:r>
      <w:proofErr w:type="gramStart"/>
      <w:r w:rsidRPr="00116B23">
        <w:rPr>
          <w:rFonts w:ascii="Times New Roman" w:hAnsi="Times New Roman" w:cs="Times New Roman"/>
          <w:b/>
          <w:sz w:val="24"/>
          <w:szCs w:val="24"/>
        </w:rPr>
        <w:t>ветеринарно-профилактических</w:t>
      </w:r>
      <w:proofErr w:type="gramEnd"/>
      <w:r w:rsidRPr="00116B23">
        <w:rPr>
          <w:rFonts w:ascii="Times New Roman" w:hAnsi="Times New Roman" w:cs="Times New Roman"/>
          <w:b/>
          <w:sz w:val="24"/>
          <w:szCs w:val="24"/>
        </w:rPr>
        <w:t>,</w:t>
      </w:r>
    </w:p>
    <w:p w:rsidR="00967EA2" w:rsidRPr="00116B23" w:rsidRDefault="00967EA2" w:rsidP="00967E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6B23">
        <w:rPr>
          <w:rFonts w:ascii="Times New Roman" w:hAnsi="Times New Roman" w:cs="Times New Roman"/>
          <w:b/>
          <w:sz w:val="24"/>
          <w:szCs w:val="24"/>
        </w:rPr>
        <w:t xml:space="preserve">противоэпизоотических мероприятий </w:t>
      </w:r>
    </w:p>
    <w:p w:rsidR="00967EA2" w:rsidRPr="00116B23" w:rsidRDefault="003E584B" w:rsidP="00967E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 год</w:t>
      </w:r>
      <w:r w:rsidR="00222740">
        <w:rPr>
          <w:rFonts w:ascii="Times New Roman" w:hAnsi="Times New Roman" w:cs="Times New Roman"/>
          <w:b/>
          <w:sz w:val="24"/>
          <w:szCs w:val="24"/>
        </w:rPr>
        <w:t>»</w:t>
      </w:r>
      <w:r w:rsidR="00967EA2" w:rsidRPr="00116B23">
        <w:rPr>
          <w:rFonts w:ascii="Times New Roman" w:hAnsi="Times New Roman" w:cs="Times New Roman"/>
          <w:b/>
          <w:sz w:val="24"/>
          <w:szCs w:val="24"/>
        </w:rPr>
        <w:t>.</w:t>
      </w:r>
    </w:p>
    <w:p w:rsidR="00967EA2" w:rsidRDefault="00967EA2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EA2" w:rsidRDefault="00967EA2" w:rsidP="00967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со сложной эпизоотической обстановкой в животноводстве Республики Бурятия, увеличением интенсивности ввоза и вывоза животноводческой </w:t>
      </w:r>
      <w:r w:rsidR="00116B23">
        <w:rPr>
          <w:rFonts w:ascii="Times New Roman" w:hAnsi="Times New Roman" w:cs="Times New Roman"/>
          <w:sz w:val="24"/>
          <w:szCs w:val="24"/>
        </w:rPr>
        <w:t>продукции и животных</w:t>
      </w:r>
      <w:r w:rsidR="00432A93">
        <w:rPr>
          <w:rFonts w:ascii="Times New Roman" w:hAnsi="Times New Roman" w:cs="Times New Roman"/>
          <w:sz w:val="24"/>
          <w:szCs w:val="24"/>
        </w:rPr>
        <w:t xml:space="preserve"> </w:t>
      </w:r>
      <w:r w:rsidR="00116B23">
        <w:rPr>
          <w:rFonts w:ascii="Times New Roman" w:hAnsi="Times New Roman" w:cs="Times New Roman"/>
          <w:sz w:val="24"/>
          <w:szCs w:val="24"/>
        </w:rPr>
        <w:t>в районе и из района.</w:t>
      </w:r>
    </w:p>
    <w:p w:rsidR="00116B23" w:rsidRDefault="00116B23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B23" w:rsidRDefault="00116B23" w:rsidP="00967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16B23" w:rsidRDefault="00116B23" w:rsidP="00967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план ветеринарно-профилактических и противоэпизоотических мероприятий на 2015 год (приложение № 1);</w:t>
      </w:r>
    </w:p>
    <w:p w:rsidR="003C6060" w:rsidRDefault="00116B23" w:rsidP="00967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2.Уточнить численность домашних животных и птицы, подготовить списки владельцев с указанием Ф.И.О, домашнего адреса и количества животных по состоянию на 01</w:t>
      </w:r>
      <w:r w:rsidR="003C6060">
        <w:rPr>
          <w:rFonts w:ascii="Times New Roman" w:hAnsi="Times New Roman" w:cs="Times New Roman"/>
          <w:sz w:val="24"/>
          <w:szCs w:val="24"/>
        </w:rPr>
        <w:t>февраля и 01 июля 2015;</w:t>
      </w: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A2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постановления, оставляю за собой.</w:t>
      </w: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СП </w:t>
      </w: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«Куморское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эвенкийское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А.С.Сазонов</w:t>
      </w: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BED" w:rsidRDefault="009A2BED" w:rsidP="009A2B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A2BED" w:rsidRDefault="009A2BED" w:rsidP="009A2B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3C6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3C6060" w:rsidRDefault="003C6060" w:rsidP="003C6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Профилактических и противоэп</w:t>
      </w:r>
      <w:r w:rsidR="003E584B">
        <w:rPr>
          <w:rFonts w:ascii="Times New Roman" w:hAnsi="Times New Roman" w:cs="Times New Roman"/>
          <w:sz w:val="24"/>
          <w:szCs w:val="24"/>
        </w:rPr>
        <w:t>изоотических мероприятий на 2016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C6060" w:rsidRDefault="003C6060" w:rsidP="003C6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«Северо-Байкальский район»</w:t>
      </w:r>
    </w:p>
    <w:p w:rsidR="00116B23" w:rsidRDefault="003C6060" w:rsidP="003C6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Кумора</w:t>
      </w:r>
    </w:p>
    <w:p w:rsidR="003C6060" w:rsidRDefault="003C6060" w:rsidP="003C606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099"/>
        <w:gridCol w:w="1293"/>
        <w:gridCol w:w="1311"/>
        <w:gridCol w:w="1311"/>
        <w:gridCol w:w="1237"/>
        <w:gridCol w:w="1237"/>
      </w:tblGrid>
      <w:tr w:rsidR="0026019D" w:rsidTr="009A2BED">
        <w:trPr>
          <w:trHeight w:val="288"/>
          <w:jc w:val="center"/>
        </w:trPr>
        <w:tc>
          <w:tcPr>
            <w:tcW w:w="2099" w:type="dxa"/>
            <w:vMerge w:val="restart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93" w:type="dxa"/>
            <w:vMerge w:val="restart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 району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</w:tr>
      <w:tr w:rsidR="0026019D" w:rsidTr="009A2BED">
        <w:trPr>
          <w:trHeight w:val="270"/>
          <w:jc w:val="center"/>
        </w:trPr>
        <w:tc>
          <w:tcPr>
            <w:tcW w:w="2099" w:type="dxa"/>
            <w:vMerge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9D" w:rsidTr="009A2BED">
        <w:trPr>
          <w:jc w:val="center"/>
        </w:trPr>
        <w:tc>
          <w:tcPr>
            <w:tcW w:w="8488" w:type="dxa"/>
            <w:gridSpan w:val="6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исследования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Pr="009A2BED" w:rsidRDefault="0026019D" w:rsidP="003C6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Лошади:</w:t>
            </w:r>
          </w:p>
        </w:tc>
        <w:tc>
          <w:tcPr>
            <w:tcW w:w="1293" w:type="dxa"/>
          </w:tcPr>
          <w:p w:rsidR="0026019D" w:rsidRDefault="0026019D" w:rsidP="009A2BED">
            <w:pPr>
              <w:ind w:lef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22159B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</w:tcPr>
          <w:p w:rsidR="0026019D" w:rsidRDefault="0022159B" w:rsidP="009A2BED">
            <w:pPr>
              <w:tabs>
                <w:tab w:val="right" w:pos="1077"/>
              </w:tabs>
              <w:ind w:left="-3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50</w:t>
            </w:r>
          </w:p>
        </w:tc>
        <w:tc>
          <w:tcPr>
            <w:tcW w:w="1311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22159B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Случная болезнь</w:t>
            </w:r>
          </w:p>
        </w:tc>
        <w:tc>
          <w:tcPr>
            <w:tcW w:w="1293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04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4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22159B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ИНАН</w:t>
            </w:r>
          </w:p>
        </w:tc>
        <w:tc>
          <w:tcPr>
            <w:tcW w:w="1293" w:type="dxa"/>
          </w:tcPr>
          <w:p w:rsidR="0026019D" w:rsidRDefault="00A3046F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A3046F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BB2040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Бруцеллёз</w:t>
            </w:r>
          </w:p>
        </w:tc>
        <w:tc>
          <w:tcPr>
            <w:tcW w:w="1293" w:type="dxa"/>
          </w:tcPr>
          <w:p w:rsidR="0026019D" w:rsidRDefault="00A3046F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2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BB2040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A3046F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2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BB2040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BB2040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Лептоспироз</w:t>
            </w:r>
          </w:p>
        </w:tc>
        <w:tc>
          <w:tcPr>
            <w:tcW w:w="1293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Нематодозы</w:t>
            </w:r>
            <w:proofErr w:type="spellEnd"/>
          </w:p>
        </w:tc>
        <w:tc>
          <w:tcPr>
            <w:tcW w:w="1293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Pr="009A2BED" w:rsidRDefault="008A73B6" w:rsidP="003C6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Start"/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ог.ск</w:t>
            </w:r>
            <w:proofErr w:type="spellEnd"/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3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Туберкулез</w:t>
            </w:r>
          </w:p>
        </w:tc>
        <w:tc>
          <w:tcPr>
            <w:tcW w:w="1293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4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0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7" w:type="dxa"/>
          </w:tcPr>
          <w:p w:rsidR="0026019D" w:rsidRDefault="00A3046F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Бруцелёз</w:t>
            </w:r>
            <w:proofErr w:type="spellEnd"/>
          </w:p>
        </w:tc>
        <w:tc>
          <w:tcPr>
            <w:tcW w:w="1293" w:type="dxa"/>
          </w:tcPr>
          <w:p w:rsidR="0026019D" w:rsidRDefault="00A3046F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A3046F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Лептоспироз</w:t>
            </w:r>
          </w:p>
        </w:tc>
        <w:tc>
          <w:tcPr>
            <w:tcW w:w="1293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A3046F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A3046F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Лейкоз,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серологоия</w:t>
            </w:r>
            <w:proofErr w:type="spellEnd"/>
          </w:p>
        </w:tc>
        <w:tc>
          <w:tcPr>
            <w:tcW w:w="1293" w:type="dxa"/>
          </w:tcPr>
          <w:p w:rsidR="0026019D" w:rsidRDefault="00A3046F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A3046F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Подкожный овод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04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4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Цестодозы</w:t>
            </w:r>
          </w:p>
        </w:tc>
        <w:tc>
          <w:tcPr>
            <w:tcW w:w="1293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D336D2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D336D2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Нематодозы</w:t>
            </w:r>
            <w:proofErr w:type="spellEnd"/>
          </w:p>
        </w:tc>
        <w:tc>
          <w:tcPr>
            <w:tcW w:w="1293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D336D2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D336D2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Трематодозы</w:t>
            </w:r>
          </w:p>
        </w:tc>
        <w:tc>
          <w:tcPr>
            <w:tcW w:w="1293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D336D2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3B6" w:rsidTr="009A2BED">
        <w:trPr>
          <w:jc w:val="center"/>
        </w:trPr>
        <w:tc>
          <w:tcPr>
            <w:tcW w:w="8488" w:type="dxa"/>
            <w:gridSpan w:val="6"/>
          </w:tcPr>
          <w:p w:rsidR="008A73B6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2.Профилактические прививки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Pr="009A2BED" w:rsidRDefault="008A73B6" w:rsidP="003C6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Лошади:</w:t>
            </w:r>
          </w:p>
        </w:tc>
        <w:tc>
          <w:tcPr>
            <w:tcW w:w="1293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Сибирская язва</w:t>
            </w:r>
          </w:p>
        </w:tc>
        <w:tc>
          <w:tcPr>
            <w:tcW w:w="1293" w:type="dxa"/>
          </w:tcPr>
          <w:p w:rsidR="0026019D" w:rsidRDefault="00D336D2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11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D336D2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4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6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0241AC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Эмкар</w:t>
            </w:r>
            <w:proofErr w:type="spellEnd"/>
          </w:p>
        </w:tc>
        <w:tc>
          <w:tcPr>
            <w:tcW w:w="1293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11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7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7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Pr="009A2BED" w:rsidRDefault="000241AC" w:rsidP="003C6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Свиньи:</w:t>
            </w:r>
          </w:p>
        </w:tc>
        <w:tc>
          <w:tcPr>
            <w:tcW w:w="1293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0241AC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Классическая чума свиней </w:t>
            </w:r>
          </w:p>
        </w:tc>
        <w:tc>
          <w:tcPr>
            <w:tcW w:w="1293" w:type="dxa"/>
          </w:tcPr>
          <w:p w:rsidR="0026019D" w:rsidRDefault="00D336D2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7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0241AC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Собаки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93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0241AC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Бешенство</w:t>
            </w:r>
          </w:p>
        </w:tc>
        <w:tc>
          <w:tcPr>
            <w:tcW w:w="1293" w:type="dxa"/>
          </w:tcPr>
          <w:p w:rsidR="0026019D" w:rsidRDefault="00D336D2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11" w:type="dxa"/>
          </w:tcPr>
          <w:p w:rsidR="0026019D" w:rsidRDefault="00D336D2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7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A2BED" w:rsidTr="009A2BED">
        <w:trPr>
          <w:jc w:val="center"/>
        </w:trPr>
        <w:tc>
          <w:tcPr>
            <w:tcW w:w="8488" w:type="dxa"/>
            <w:gridSpan w:val="6"/>
          </w:tcPr>
          <w:p w:rsidR="009A2BED" w:rsidRDefault="009A2BE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3.Лечебно-профилактические обработки, дегельминтизация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Pr="009A2BED" w:rsidRDefault="009A2BED" w:rsidP="003C6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spellEnd"/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рог</w:t>
            </w:r>
            <w:proofErr w:type="gramStart"/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1293" w:type="dxa"/>
          </w:tcPr>
          <w:p w:rsidR="0026019D" w:rsidRDefault="009A2BE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9A2BE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Подкожный овод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93" w:type="dxa"/>
          </w:tcPr>
          <w:p w:rsidR="0026019D" w:rsidRDefault="00D336D2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9A2BE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37" w:type="dxa"/>
          </w:tcPr>
          <w:p w:rsidR="0026019D" w:rsidRDefault="00D336D2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060" w:rsidRPr="00967EA2" w:rsidRDefault="003C6060" w:rsidP="003C60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6060" w:rsidRPr="00967EA2" w:rsidSect="0026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967EA2"/>
    <w:rsid w:val="000241AC"/>
    <w:rsid w:val="00096F44"/>
    <w:rsid w:val="000D705D"/>
    <w:rsid w:val="000F5460"/>
    <w:rsid w:val="00116B23"/>
    <w:rsid w:val="0022159B"/>
    <w:rsid w:val="00222740"/>
    <w:rsid w:val="00231E1B"/>
    <w:rsid w:val="0026019D"/>
    <w:rsid w:val="00267E5E"/>
    <w:rsid w:val="003C6060"/>
    <w:rsid w:val="003E584B"/>
    <w:rsid w:val="00432A93"/>
    <w:rsid w:val="008A73B6"/>
    <w:rsid w:val="00967EA2"/>
    <w:rsid w:val="009A2BED"/>
    <w:rsid w:val="00A3046F"/>
    <w:rsid w:val="00BB2040"/>
    <w:rsid w:val="00D336D2"/>
    <w:rsid w:val="00E609A4"/>
    <w:rsid w:val="00E6469B"/>
    <w:rsid w:val="00F9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E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0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1159-E18B-44A1-A7E8-D9DF8729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2015-03-24T11:37:00Z</cp:lastPrinted>
  <dcterms:created xsi:type="dcterms:W3CDTF">2015-03-24T08:00:00Z</dcterms:created>
  <dcterms:modified xsi:type="dcterms:W3CDTF">2016-01-22T12:15:00Z</dcterms:modified>
</cp:coreProperties>
</file>