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5F54BF" w:rsidRDefault="00C043F8" w:rsidP="004E233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767418" w:rsidRPr="005F54BF" w:rsidRDefault="0076741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4BF">
        <w:rPr>
          <w:rFonts w:ascii="Times New Roman" w:hAnsi="Times New Roman" w:cs="Times New Roman"/>
          <w:b/>
          <w:sz w:val="32"/>
          <w:szCs w:val="32"/>
        </w:rPr>
        <w:t>Постановление.</w:t>
      </w:r>
    </w:p>
    <w:p w:rsidR="004E2330" w:rsidRPr="005F54BF" w:rsidRDefault="00C043F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</w:t>
      </w:r>
    </w:p>
    <w:p w:rsidR="004E2330" w:rsidRPr="005F54BF" w:rsidRDefault="005F54BF" w:rsidP="004E2330">
      <w:pPr>
        <w:tabs>
          <w:tab w:val="right" w:pos="93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4BF">
        <w:rPr>
          <w:rFonts w:ascii="Times New Roman" w:hAnsi="Times New Roman" w:cs="Times New Roman"/>
          <w:i/>
          <w:sz w:val="28"/>
          <w:szCs w:val="28"/>
        </w:rPr>
        <w:t xml:space="preserve"> 21.03.2018</w:t>
      </w:r>
      <w:r w:rsidR="004E2330" w:rsidRPr="005F54BF">
        <w:rPr>
          <w:rFonts w:ascii="Times New Roman" w:hAnsi="Times New Roman" w:cs="Times New Roman"/>
          <w:i/>
          <w:sz w:val="28"/>
          <w:szCs w:val="28"/>
        </w:rPr>
        <w:tab/>
        <w:t>с. Кумора</w:t>
      </w:r>
    </w:p>
    <w:p w:rsidR="004623E0" w:rsidRPr="005F54BF" w:rsidRDefault="00F64C9A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5F54BF">
        <w:rPr>
          <w:rFonts w:ascii="Times New Roman" w:hAnsi="Times New Roman" w:cs="Times New Roman"/>
          <w:i/>
          <w:sz w:val="28"/>
          <w:szCs w:val="28"/>
        </w:rPr>
        <w:t>«</w:t>
      </w:r>
      <w:r w:rsidR="005F54BF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обеспечении первичных мер</w:t>
      </w:r>
      <w:r w:rsidR="004623E0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пожарной   безопасности   на</w:t>
      </w:r>
    </w:p>
    <w:p w:rsidR="007955EF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территории МО СП «Куморское</w:t>
      </w:r>
    </w:p>
    <w:p w:rsidR="004623E0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эвенкийское».   </w:t>
      </w:r>
    </w:p>
    <w:bookmarkEnd w:id="0"/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</w:t>
      </w:r>
    </w:p>
    <w:p w:rsidR="004623E0" w:rsidRPr="005F54BF" w:rsidRDefault="004623E0" w:rsidP="004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безопасности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06.10.2003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и в целях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обеспечения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пожарной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«Куморское эвенкийское»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сельское поселение «Куморское эвенкийское постановило: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EF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на территории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эвенкийское»</w:t>
      </w:r>
    </w:p>
    <w:p w:rsidR="00F64C9A" w:rsidRPr="005F54BF" w:rsidRDefault="00F64C9A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E233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Руководитель-Администрации</w:t>
      </w:r>
    </w:p>
    <w:p w:rsidR="005F54BF" w:rsidRPr="005F54BF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«Куморское эвенкийское»                                             А.С. Сазонов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64C9A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F64C9A" w:rsidRPr="005F54BF" w:rsidRDefault="00F64C9A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</w:t>
      </w:r>
    </w:p>
    <w:p w:rsidR="004623E0" w:rsidRPr="005F54BF" w:rsidRDefault="004623E0" w:rsidP="004623E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</w:t>
      </w: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3E791D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21» марта 2018</w:t>
      </w:r>
      <w:r w:rsid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НА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Положение об обеспечении первичных мер пожарной безопасности на территории сельского  поселения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«Куморское эвенкийское»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 обеспечения первичных мер пожа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 на территории  Муниципального образования сельское поселения «Куморское эвенкийское»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основным задачам по обеспечению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относятся: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полномочиям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 относится обеспечение первичных мер пожарной безопасности в границах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включающее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норм и правил по предотвращению пожаров, спасению людей и имущества от пожаров.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НА ТЕРРИТОРИИ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 первичным мерам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относятся: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деятельности добровольных пожарных, привлечение населения к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Установление особого противопожарного режима.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Организационно-правовое обеспечение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4.1. Материально-техническое обеспечение первичных мер пожарной безопасности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в постоянной готовности техники, приспособленной для тушения пожара.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обеспечение первичных мер пожарной безопасности осуществляется в порядке и по нормам,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постановлениями администрации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ПЕРВИЧНЫХ МЕР ПОЖАРНОЙ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Финансовое обеспечение мер первичной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 обязательством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мер первичной пожарной безопасности осуществляется за счет средств бюджета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средств, предусмотренных решением о бюджете на соответствующий финансовый год.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разработкой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организацией выполнения целевых программ по обеспечению пожарной безопасности.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ПОЛНОМОЧИЯ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ПЕРВИЧНЫХ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Главы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обеспечения первичных мер пожарной безопасности входят: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правовое регулирование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«Куморское эвенкийское».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сфере обеспечения первичных мер пожарной безопасности: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разрабатывает мероприятия по обеспечению пожарной безопасности и включает их в планы, схемы и программы развития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разрабатывает порядок и осуществляет информирование населения о принятых органами местного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сельского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решениях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МО «</w:t>
      </w:r>
      <w:proofErr w:type="spellStart"/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СевероБайкальский</w:t>
      </w:r>
      <w:proofErr w:type="spellEnd"/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создает в целях пожаротушения условия для забора в любое время года воды из источников наружного водоснабжения, расположенных на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населенных пунктов муниципального образования на прилегающих к ним территориях;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организует и принимает меры по оповещению населения, Главы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подразделений Государственной противопожарной службы о пожаре;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пропаганды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администрация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Порядок организации и проведения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безопасности, противопожарной пропаганды устанавливается администрацией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ТРЕБОВАНИЙ ПОЖАРНОЙ БЕЗОПАСНОСТИ ПО ПЛАНИРОВКЕ И ЗАСТРОЙКЕ ТЕРРИТОРИИ ПОСЕЛЕНИЯ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Соблюдение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5978F4" w:rsidRPr="005F54BF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F54BF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C7CA0"/>
    <w:rsid w:val="00131467"/>
    <w:rsid w:val="00281A5D"/>
    <w:rsid w:val="002F741D"/>
    <w:rsid w:val="003E791D"/>
    <w:rsid w:val="004623E0"/>
    <w:rsid w:val="004E2330"/>
    <w:rsid w:val="005978F4"/>
    <w:rsid w:val="005F54BF"/>
    <w:rsid w:val="006731D7"/>
    <w:rsid w:val="006C4CA9"/>
    <w:rsid w:val="00767418"/>
    <w:rsid w:val="007955EF"/>
    <w:rsid w:val="00A37802"/>
    <w:rsid w:val="00C043F8"/>
    <w:rsid w:val="00CD1FAB"/>
    <w:rsid w:val="00CD2BE4"/>
    <w:rsid w:val="00F36E47"/>
    <w:rsid w:val="00F64C9A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7D01A9-7B70-45A1-B9CE-887E29D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16</cp:revision>
  <cp:lastPrinted>2015-07-21T03:51:00Z</cp:lastPrinted>
  <dcterms:created xsi:type="dcterms:W3CDTF">2013-12-23T12:32:00Z</dcterms:created>
  <dcterms:modified xsi:type="dcterms:W3CDTF">2018-03-12T07:51:00Z</dcterms:modified>
</cp:coreProperties>
</file>